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1DB91" w14:textId="7777777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прикордонного загону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12E27" w14:textId="7777777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імені генерал-хорунжого Олександра Пилькевича</w:t>
      </w:r>
    </w:p>
    <w:p w14:paraId="234BAC78" w14:textId="6AAC41A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РОМАНЧУК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Микол</w:t>
      </w:r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Степанович</w:t>
      </w:r>
      <w:r>
        <w:rPr>
          <w:rFonts w:ascii="Times New Roman" w:hAnsi="Times New Roman" w:cs="Times New Roman"/>
          <w:sz w:val="28"/>
          <w:szCs w:val="28"/>
        </w:rPr>
        <w:t>у</w:t>
      </w:r>
    </w:p>
    <w:p w14:paraId="0C8C9FFE" w14:textId="5687657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керівника</w:t>
      </w:r>
      <w:r>
        <w:rPr>
          <w:rFonts w:ascii="Times New Roman" w:hAnsi="Times New Roman" w:cs="Times New Roman"/>
          <w:sz w:val="28"/>
          <w:szCs w:val="28"/>
        </w:rPr>
        <w:t xml:space="preserve"> туристичної групи</w:t>
      </w:r>
    </w:p>
    <w:p w14:paraId="7EB8528F" w14:textId="0B5DBBA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Петренко Петра Петровича</w:t>
      </w:r>
      <w:r>
        <w:rPr>
          <w:rFonts w:ascii="Times New Roman" w:hAnsi="Times New Roman" w:cs="Times New Roman"/>
          <w:sz w:val="28"/>
          <w:szCs w:val="28"/>
        </w:rPr>
      </w:r>
    </w:p>
    <w:p w14:paraId="004429C5" w14:textId="77777777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паспорт: 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</w:r>
    </w:p>
    <w:p w14:paraId="52031ABF" w14:textId="77777777">
      <w:pPr>
        <w:pStyle w:val="a3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телефон:</w:t>
      </w:r>
    </w:p>
    <w:p w14:paraId="5C25E35C" w14:textId="7777777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електронна адреса:</w:t>
      </w:r>
    </w:p>
    <w:p w14:paraId="1EF15612" w14:textId="77777777">
      <w:pPr>
        <w:pStyle w:val="a3"/>
        <w:jc w:val="center"/>
        <w:rPr>
          <w:rFonts w:ascii="Times New Roman" w:hAnsi="Times New Roman" w:cs="Times New Roman"/>
          <w:sz w:val="32"/>
        </w:rPr>
      </w:pPr>
    </w:p>
    <w:p w14:paraId="2B7FBE51" w14:textId="77777777">
      <w:pPr>
        <w:pStyle w:val="a3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ЗАЯВА</w:t>
      </w:r>
    </w:p>
    <w:p w14:paraId="5EAA77A3" w14:textId="11E1D38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Відповідно до п. 17 «Положення про прикордонний режим», повідомляю, що у період часу 27 серпня 2027 року у прикордонній зоні Чернівецької області  буде знаходитися група туристів, яка проходитиме туристичний похід по наступному маршруту: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 w14:paraId="778E1C7A" w14:textId="194BCB85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КПП </w:t>
      </w:r>
      <w:r>
        <w:rPr>
          <w:rFonts w:ascii="Times New Roman" w:hAnsi="Times New Roman" w:cs="Times New Roman"/>
          <w:sz w:val="28"/>
        </w:rPr>
        <w:t>Бистрець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ріка Чорний Черемош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с. Дземброння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Дзембронські водоспади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гора </w:t>
      </w:r>
      <w:r>
        <w:rPr>
          <w:rFonts w:ascii="Times New Roman" w:hAnsi="Times New Roman" w:cs="Times New Roman"/>
          <w:sz w:val="28"/>
        </w:rPr>
        <w:t>Вухатий Камінь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–</w:t>
      </w:r>
      <w:r>
        <w:rPr>
          <w:rFonts w:ascii="Times New Roman" w:hAnsi="Times New Roman" w:cs="Times New Roman"/>
          <w:sz w:val="28"/>
        </w:rPr>
        <w:t>Гора Піп Іван Чорногірський</w:t>
      </w:r>
      <w:r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гора </w:t>
      </w:r>
      <w:r>
        <w:rPr>
          <w:rFonts w:ascii="Times New Roman" w:hAnsi="Times New Roman" w:cs="Times New Roman"/>
          <w:sz w:val="28"/>
        </w:rPr>
        <w:t>Смотрич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Дземброння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ріка Чорний Черемош </w:t>
      </w:r>
      <w:r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КПП </w:t>
      </w:r>
      <w:r>
        <w:rPr>
          <w:rFonts w:ascii="Times New Roman" w:hAnsi="Times New Roman" w:cs="Times New Roman"/>
          <w:sz w:val="28"/>
        </w:rPr>
        <w:t>Бистрець</w:t>
      </w:r>
    </w:p>
    <w:p w14:paraId="21E778DF" w14:textId="191E0ACD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У разі необхідності прошу надати дозволу на знаходження вказаної групи туристів у прикордонній зоні.</w:t>
      </w:r>
    </w:p>
    <w:p w14:paraId="4814C2ED" w14:textId="545D17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Склад групи</w:t>
      </w:r>
      <w:r>
        <w:rPr>
          <w:rFonts w:ascii="Times New Roman" w:eastAsia="Times New Roman" w:hAnsi="Times New Roman" w:cs="Times New Roman"/>
          <w:sz w:val="26"/>
          <w:szCs w:val="24"/>
        </w:rPr>
        <w:t>:</w:t>
      </w:r>
      <w:r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</w:p>
    <w:tbl>
      <w:tblPr>
        <w:tblW w:w="10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1687"/>
        <w:gridCol w:w="1586"/>
        <w:gridCol w:w="2450"/>
        <w:gridCol w:w="2874"/>
      </w:tblGrid>
      <w:tr w14:paraId="44840418" w14:textId="77777777">
        <w:trPr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D59D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П.І.Б.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C7DE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Дата наро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ження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75B3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Паспорт серія номер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3D00" w14:textId="777777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 Ким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4"/>
                <w:lang w:val="ru-RU"/>
              </w:rPr>
              <w:t>коли виданий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1533" w14:textId="1EDFAE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 Адреса</w:t>
            </w:r>
          </w:p>
        </w:tc>
      </w:tr>
      <w:tr w14:paraId="24C702DA" w14:textId="77777777">
        <w:trPr>
          <w:trHeight w:val="300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86E8" w14:textId="7777777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Петренко Петро</w:t>
            </w:r>
          </w:p>
          <w:p w14:paraId="1DBD037B" w14:textId="50D84F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Петрович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C9B9" w14:textId="7777777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36DE8220" w14:textId="2719AF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EDF1" w14:textId="7777777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688E2012" w14:textId="246604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B2B0" w14:textId="7777777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06AB10E3" w14:textId="7777777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6CE58FE4" w14:textId="6BB38D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6E52" w14:textId="7844CF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14:paraId="045834C3" w14:textId="77777777">
        <w:trPr>
          <w:trHeight w:val="330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DCD68" w14:textId="623C312B">
            <w:pPr>
              <w:pStyle w:val="a3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DD90A" w14:textId="0A016113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C0856" w14:textId="0332B42A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88B76" w14:textId="6FAE003D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AD488" w14:textId="02DEDB2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CBF4556" w14:textId="77777777">
        <w:trPr>
          <w:trHeight w:val="452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52E7B" w14:textId="3A372A72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4CA87" w14:textId="71F5CE2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A461B" w14:textId="4B365F83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058F4" w14:textId="014C0AD1">
            <w:pPr>
              <w:pStyle w:val="a3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193C8" w14:textId="3A8A953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ED98B2E" w14:textId="77777777">
        <w:trPr>
          <w:trHeight w:val="270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E7AEB" w14:textId="07E57E01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E2F82" w14:textId="7DF357A1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17986" w14:textId="7FFAFD8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FE7B6" w14:textId="5D47A1B5">
            <w:pPr>
              <w:pStyle w:val="a3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92FBE" w14:textId="718BAA09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AF6E682" w14:textId="77777777">
        <w:trPr>
          <w:trHeight w:val="255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CD1D5" w14:textId="0A1FB160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ACEB2" w14:textId="7B75C02F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2EDE" w14:textId="5ADD2C30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014B" w14:textId="02AD4BA8">
            <w:pPr>
              <w:pStyle w:val="a3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D83D1" w14:textId="1607158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B66B0F6" w14:textId="77777777">
        <w:trPr>
          <w:trHeight w:val="467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3BA73" w14:textId="7CE46E83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4AF30" w14:textId="6F5ABF4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17D02" w14:textId="71F508EC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594E4" w14:textId="655DA362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962A" w14:textId="28D2ACD9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14:paraId="0F4CB4F6" w14:textId="77777777">
        <w:trPr>
          <w:trHeight w:val="240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69AA9" w14:textId="62709219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7F678" w14:textId="0769493C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758D4" w14:textId="60643D9E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768DA" w14:textId="5451CD67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E30A3" w14:textId="353DC684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14:paraId="11448F91" w14:textId="77777777">
        <w:trPr>
          <w:trHeight w:val="270"/>
          <w:jc w:val="center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96E12" w14:textId="13A1A253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0501A" w14:textId="6D2B440F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DCBB1" w14:textId="009CC838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C06DD" w14:textId="6141CA59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23A6" w14:textId="1DF58CF3">
            <w:pPr>
              <w:pStyle w:val="a3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</w:tbl>
    <w:p w14:paraId="6D9F8FD3" w14:textId="77777777">
      <w:pPr>
        <w:pStyle w:val="a3"/>
        <w:rPr>
          <w:rFonts w:ascii="Times New Roman" w:hAnsi="Times New Roman" w:cs="Times New Roman"/>
          <w:sz w:val="28"/>
        </w:rPr>
      </w:pPr>
    </w:p>
    <w:p w14:paraId="1D5D9647" w14:textId="19A5E2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br/>
        <w:t>03.04.2023                     _____підпис_________                            Петренко Петро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bookmarkStart w:id="0" w:name="_GoBack"/>
      <w:r>
        <w:rPr>
          <w:rFonts w:ascii="Times New Roman" w:hAnsi="Times New Roman" w:cs="Times New Roman"/>
          <w:sz w:val="28"/>
          <w:szCs w:val="28"/>
        </w:rPr>
      </w:r>
    </w:p>
    <w:bookmarkEnd w:id="0"/>
    <w:p w14:paraId="2A5AE8C0" w14:textId="77777777">
      <w:pPr>
        <w:pStyle w:val="a5"/>
        <w:jc w:val="both"/>
        <w:rPr>
          <w:sz w:val="28"/>
          <w:szCs w:val="28"/>
        </w:rPr>
      </w:pPr>
    </w:p>
    <w:p w14:paraId="7C9FE81C" w14:textId="77777777">
      <w:pPr>
        <w:pStyle w:val="a5"/>
        <w:jc w:val="both"/>
      </w:pPr>
    </w:p>
    <w:sectPr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6FD58" w14:textId="77777777">
      <w:pPr>
        <w:spacing w:after="0" w:line="240" w:lineRule="auto"/>
      </w:pPr>
      <w:r>
        <w:separator/>
      </w:r>
    </w:p>
  </w:endnote>
  <w:endnote w:type="continuationSeparator" w:id="0">
    <w:p w14:paraId="73C250D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66E17" w14:textId="77777777">
      <w:pPr>
        <w:spacing w:after="0" w:line="240" w:lineRule="auto"/>
      </w:pPr>
      <w:r>
        <w:separator/>
      </w:r>
    </w:p>
  </w:footnote>
  <w:footnote w:type="continuationSeparator" w:id="0">
    <w:p w14:paraId="08666CF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5B3505"/>
    <w:multiLevelType w:val="hybridMultilevel"/>
    <w:tmpl w:val="7F5AFF78"/>
    <w:lvl w:ilvl="0" w:tplc="6B425D3E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A1"/>
    <w:rsid w:val="00000668"/>
    <w:rsid w:val="00003BC6"/>
    <w:rsid w:val="0003535C"/>
    <w:rsid w:val="00054864"/>
    <w:rsid w:val="00064CDF"/>
    <w:rsid w:val="000B11FF"/>
    <w:rsid w:val="00122599"/>
    <w:rsid w:val="00140686"/>
    <w:rsid w:val="0015482B"/>
    <w:rsid w:val="002825E4"/>
    <w:rsid w:val="002901F3"/>
    <w:rsid w:val="002A327D"/>
    <w:rsid w:val="002B2057"/>
    <w:rsid w:val="002C26B8"/>
    <w:rsid w:val="002C3282"/>
    <w:rsid w:val="00357278"/>
    <w:rsid w:val="00357E97"/>
    <w:rsid w:val="00377DD7"/>
    <w:rsid w:val="00383F50"/>
    <w:rsid w:val="003E0EEB"/>
    <w:rsid w:val="003F6A80"/>
    <w:rsid w:val="00417963"/>
    <w:rsid w:val="00435047"/>
    <w:rsid w:val="00442B53"/>
    <w:rsid w:val="004533E3"/>
    <w:rsid w:val="00476DDC"/>
    <w:rsid w:val="00480120"/>
    <w:rsid w:val="004E4ADE"/>
    <w:rsid w:val="004E59E2"/>
    <w:rsid w:val="005110F1"/>
    <w:rsid w:val="005163B9"/>
    <w:rsid w:val="00553CDD"/>
    <w:rsid w:val="00554C1E"/>
    <w:rsid w:val="00566693"/>
    <w:rsid w:val="005D7345"/>
    <w:rsid w:val="005F3A6F"/>
    <w:rsid w:val="005F6C7B"/>
    <w:rsid w:val="00616EA3"/>
    <w:rsid w:val="00624422"/>
    <w:rsid w:val="00656292"/>
    <w:rsid w:val="006D5954"/>
    <w:rsid w:val="006E748E"/>
    <w:rsid w:val="006F76C4"/>
    <w:rsid w:val="00706836"/>
    <w:rsid w:val="007322A2"/>
    <w:rsid w:val="00766FEB"/>
    <w:rsid w:val="007F2782"/>
    <w:rsid w:val="008130D8"/>
    <w:rsid w:val="008469B7"/>
    <w:rsid w:val="00873B7B"/>
    <w:rsid w:val="00883849"/>
    <w:rsid w:val="008D0B4F"/>
    <w:rsid w:val="008E63B8"/>
    <w:rsid w:val="00905D72"/>
    <w:rsid w:val="00915889"/>
    <w:rsid w:val="009160B6"/>
    <w:rsid w:val="00924301"/>
    <w:rsid w:val="00927CFB"/>
    <w:rsid w:val="0096288A"/>
    <w:rsid w:val="00970F82"/>
    <w:rsid w:val="009A4C9B"/>
    <w:rsid w:val="009C76E1"/>
    <w:rsid w:val="00A23E55"/>
    <w:rsid w:val="00A6553C"/>
    <w:rsid w:val="00AC304D"/>
    <w:rsid w:val="00B20AA1"/>
    <w:rsid w:val="00B42C27"/>
    <w:rsid w:val="00B77D2A"/>
    <w:rsid w:val="00B823AB"/>
    <w:rsid w:val="00C53BBA"/>
    <w:rsid w:val="00C8252C"/>
    <w:rsid w:val="00CF0607"/>
    <w:rsid w:val="00D036FC"/>
    <w:rsid w:val="00D35754"/>
    <w:rsid w:val="00DA3632"/>
    <w:rsid w:val="00E403A5"/>
    <w:rsid w:val="00E55F3D"/>
    <w:rsid w:val="00E73279"/>
    <w:rsid w:val="00E8340F"/>
    <w:rsid w:val="00EA2B86"/>
    <w:rsid w:val="00EA4BD9"/>
    <w:rsid w:val="00ED2E97"/>
    <w:rsid w:val="00EE1CEF"/>
    <w:rsid w:val="00F15620"/>
    <w:rsid w:val="00F96AA4"/>
    <w:rsid w:val="00FB4296"/>
    <w:rsid w:val="00FC4593"/>
    <w:rsid w:val="00FE1B4B"/>
    <w:rsid w:val="00FF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C2BD"/>
  <w15:docId w15:val="{78BFCCF2-CB0A-4B63-93D8-1E6DD97A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AA1"/>
    <w:pPr>
      <w:spacing w:after="0" w:line="240" w:lineRule="auto"/>
    </w:pPr>
  </w:style>
  <w:style w:type="character" w:styleId="a4">
    <w:name w:val="Strong"/>
    <w:basedOn w:val="a0"/>
    <w:uiPriority w:val="22"/>
    <w:qFormat/>
    <w:rsid w:val="002C3282"/>
    <w:rPr>
      <w:b/>
      <w:bCs/>
    </w:rPr>
  </w:style>
  <w:style w:type="paragraph" w:styleId="a5">
    <w:name w:val="Normal (Web)"/>
    <w:basedOn w:val="a"/>
    <w:uiPriority w:val="99"/>
    <w:unhideWhenUsed/>
    <w:rsid w:val="004E4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ypec2ctextspan">
    <w:name w:val="skype_c2c_text_span"/>
    <w:basedOn w:val="a0"/>
    <w:rsid w:val="004E4ADE"/>
  </w:style>
  <w:style w:type="paragraph" w:styleId="a6">
    <w:name w:val="Balloon Text"/>
    <w:basedOn w:val="a"/>
    <w:link w:val="a7"/>
    <w:uiPriority w:val="99"/>
    <w:semiHidden/>
    <w:unhideWhenUsed/>
    <w:rsid w:val="00516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63B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4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5482B"/>
  </w:style>
  <w:style w:type="paragraph" w:styleId="aa">
    <w:name w:val="footer"/>
    <w:basedOn w:val="a"/>
    <w:link w:val="ab"/>
    <w:uiPriority w:val="99"/>
    <w:unhideWhenUsed/>
    <w:rsid w:val="001548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54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48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7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28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C206-26DF-4719-B6E7-76CACE03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до 31 прикордонного загону</dc:title>
  <dc:creator/>
  <cp:lastModifiedBy/>
  <cp:revision>26</cp:revision>
  <cp:lastPrinted>2022-08-23T09:59:00Z</cp:lastPrinted>
  <dcterms:created xsi:type="dcterms:W3CDTF">2022-07-12T09:47:00Z</dcterms:created>
  <dcterms:modified xsi:type="dcterms:W3CDTF">2023-07-12T07:03:00Z</dcterms:modified>
  <dc:description/>
  <dc:subject/>
  <cp:keyword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at_8c80cc4e-65c5-4bd5-b234-898b4e5478ec_Version">
    <vt:lpwstr>1</vt:lpwstr>
  </property>
  <property fmtid="{D5CDD505-2E9C-101B-9397-08002B2CF9AE}" pid="3" name="STCat_8c80cc4e-65c5-4bd5-b234-898b4e5478ec_Id">
    <vt:lpwstr>8c80cc4e-65c5-4bd5-b234-898b4e5478ec</vt:lpwstr>
  </property>
  <property fmtid="{D5CDD505-2E9C-101B-9397-08002B2CF9AE}" pid="4" name="STCat_8c80cc4e-65c5-4bd5-b234-898b4e5478ec_Name">
    <vt:lpwstr>office</vt:lpwstr>
  </property>
  <property fmtid="{D5CDD505-2E9C-101B-9397-08002B2CF9AE}" pid="5" name="STCat_8c80cc4e-65c5-4bd5-b234-898b4e5478ec_Origin">
    <vt:lpwstr>Application</vt:lpwstr>
  </property>
</Properties>
</file>